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560" w:firstLineChars="200"/>
        <w:jc w:val="left"/>
        <w:rPr>
          <w:sz w:val="28"/>
          <w:szCs w:val="28"/>
        </w:rPr>
      </w:pPr>
    </w:p>
    <w:p>
      <w:pPr>
        <w:jc w:val="left"/>
        <w:rPr>
          <w:rFonts w:hint="eastAsia" w:ascii="Microsoft YaHei UI" w:eastAsia="Microsoft YaHei UI"/>
          <w:b/>
          <w:sz w:val="24"/>
          <w:szCs w:val="24"/>
        </w:rPr>
      </w:pPr>
    </w:p>
    <w:p>
      <w:pPr>
        <w:jc w:val="center"/>
        <w:rPr>
          <w:rFonts w:ascii="Microsoft YaHei UI" w:eastAsia="Microsoft YaHei UI"/>
          <w:b/>
          <w:sz w:val="28"/>
          <w:szCs w:val="28"/>
        </w:rPr>
      </w:pPr>
      <w:bookmarkStart w:id="7" w:name="_GoBack"/>
      <w:r>
        <w:rPr>
          <w:rFonts w:hint="eastAsia" w:ascii="Microsoft YaHei UI" w:eastAsia="Microsoft YaHei UI"/>
          <w:b/>
          <w:sz w:val="28"/>
          <w:szCs w:val="28"/>
        </w:rPr>
        <w:t>腾讯会议移动端</w:t>
      </w:r>
      <w:r>
        <w:rPr>
          <w:rFonts w:hint="eastAsia" w:ascii="Microsoft YaHei UI" w:eastAsia="Microsoft YaHei UI"/>
          <w:b/>
          <w:sz w:val="28"/>
          <w:szCs w:val="28"/>
        </w:rPr>
        <w:t>面试操作简</w:t>
      </w:r>
      <w:r>
        <w:rPr>
          <w:rFonts w:hint="eastAsia" w:ascii="Microsoft YaHei UI" w:eastAsia="Microsoft YaHei UI"/>
          <w:b/>
          <w:sz w:val="28"/>
          <w:szCs w:val="28"/>
        </w:rPr>
        <w:t>易使用说明</w:t>
      </w:r>
      <w:bookmarkEnd w:id="7"/>
    </w:p>
    <w:p>
      <w:pPr>
        <w:pStyle w:val="2"/>
        <w:numPr>
          <w:ilvl w:val="1"/>
          <w:numId w:val="1"/>
        </w:numPr>
        <w:tabs>
          <w:tab w:val="left" w:pos="839"/>
          <w:tab w:val="left" w:pos="840"/>
        </w:tabs>
        <w:spacing w:before="492"/>
      </w:pPr>
      <w:bookmarkStart w:id="0" w:name="1.1_下载安装"/>
      <w:bookmarkEnd w:id="0"/>
      <w:r>
        <w:t>下载安装</w:t>
      </w:r>
    </w:p>
    <w:p>
      <w:pPr>
        <w:pStyle w:val="5"/>
        <w:spacing w:before="191" w:line="242" w:lineRule="auto"/>
        <w:ind w:left="120" w:right="343"/>
        <w:jc w:val="both"/>
        <w:rPr>
          <w:lang w:eastAsia="zh-CN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774065</wp:posOffset>
            </wp:positionV>
            <wp:extent cx="5258435" cy="2645410"/>
            <wp:effectExtent l="0" t="0" r="0" b="0"/>
            <wp:wrapTopAndBottom/>
            <wp:docPr id="1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jpeg"/>
                    <pic:cNvPicPr>
                      <a:picLocks noChangeAspect="1"/>
                    </pic:cNvPicPr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8419" cy="26456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lang w:eastAsia="zh-CN"/>
        </w:rPr>
        <w:t xml:space="preserve">    腾讯会议目前已上架国内部分应用市场（</w:t>
      </w:r>
      <w:r>
        <w:rPr>
          <w:rFonts w:ascii="Arial" w:hAnsi="Arial" w:eastAsia="Arial"/>
          <w:lang w:eastAsia="zh-CN"/>
        </w:rPr>
        <w:t>AppStore</w:t>
      </w:r>
      <w:r>
        <w:rPr>
          <w:spacing w:val="-3"/>
          <w:lang w:eastAsia="zh-CN"/>
        </w:rPr>
        <w:t>、华为应用商店、魅族</w:t>
      </w:r>
      <w:r>
        <w:rPr>
          <w:lang w:eastAsia="zh-CN"/>
        </w:rPr>
        <w:t>应用商店、</w:t>
      </w:r>
      <w:r>
        <w:rPr>
          <w:rFonts w:ascii="Arial" w:hAnsi="Arial" w:eastAsia="Arial"/>
          <w:lang w:eastAsia="zh-CN"/>
        </w:rPr>
        <w:t xml:space="preserve">OPPO </w:t>
      </w:r>
      <w:r>
        <w:rPr>
          <w:spacing w:val="-2"/>
          <w:lang w:eastAsia="zh-CN"/>
        </w:rPr>
        <w:t>应用商店、</w:t>
      </w:r>
      <w:r>
        <w:rPr>
          <w:rFonts w:ascii="Arial" w:hAnsi="Arial" w:eastAsia="Arial"/>
          <w:lang w:eastAsia="zh-CN"/>
        </w:rPr>
        <w:t xml:space="preserve">vivo </w:t>
      </w:r>
      <w:r>
        <w:rPr>
          <w:lang w:eastAsia="zh-CN"/>
        </w:rPr>
        <w:t>应用商店、小米应用商店、应用宝等），</w:t>
      </w:r>
      <w:r>
        <w:rPr>
          <w:spacing w:val="-14"/>
          <w:lang w:eastAsia="zh-CN"/>
        </w:rPr>
        <w:t>您</w:t>
      </w:r>
      <w:r>
        <w:rPr>
          <w:lang w:eastAsia="zh-CN"/>
        </w:rPr>
        <w:t>可直接在应用市场搜索</w:t>
      </w:r>
      <w:r>
        <w:rPr>
          <w:rFonts w:ascii="Arial" w:hAnsi="Arial" w:eastAsia="Arial"/>
          <w:lang w:eastAsia="zh-CN"/>
        </w:rPr>
        <w:t>“</w:t>
      </w:r>
      <w:r>
        <w:rPr>
          <w:lang w:eastAsia="zh-CN"/>
        </w:rPr>
        <w:t>腾讯会议</w:t>
      </w:r>
      <w:r>
        <w:rPr>
          <w:rFonts w:ascii="Arial" w:hAnsi="Arial" w:eastAsia="Arial"/>
          <w:lang w:eastAsia="zh-CN"/>
        </w:rPr>
        <w:t>”</w:t>
      </w:r>
      <w:r>
        <w:rPr>
          <w:lang w:eastAsia="zh-CN"/>
        </w:rPr>
        <w:t xml:space="preserve">进行下载，也可扫描下方二维码下载安装； </w:t>
      </w:r>
    </w:p>
    <w:p>
      <w:pPr>
        <w:pStyle w:val="5"/>
        <w:spacing w:before="172"/>
        <w:ind w:left="120"/>
        <w:jc w:val="both"/>
      </w:pPr>
      <w:r>
        <w:drawing>
          <wp:inline distT="0" distB="0" distL="0" distR="0">
            <wp:extent cx="5273675" cy="2653030"/>
            <wp:effectExtent l="0" t="0" r="0" b="0"/>
            <wp:docPr id="3" name="image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jpe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09" cy="26536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>
      <w:pPr>
        <w:sectPr>
          <w:pgSz w:w="11910" w:h="16840"/>
          <w:pgMar w:top="1460" w:right="1560" w:bottom="280" w:left="1680" w:header="720" w:footer="720" w:gutter="0"/>
          <w:cols w:space="720" w:num="1"/>
        </w:sectPr>
      </w:pPr>
    </w:p>
    <w:p>
      <w:pPr>
        <w:pStyle w:val="5"/>
        <w:ind w:left="120"/>
        <w:rPr>
          <w:sz w:val="20"/>
        </w:rPr>
      </w:pPr>
      <w:r>
        <w:rPr>
          <w:sz w:val="20"/>
        </w:rPr>
        <w:drawing>
          <wp:inline distT="0" distB="0" distL="0" distR="0">
            <wp:extent cx="5257800" cy="2645410"/>
            <wp:effectExtent l="0" t="0" r="0" b="0"/>
            <wp:docPr id="5" name="image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jpe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8409" cy="26456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5"/>
        <w:ind w:left="0"/>
        <w:rPr>
          <w:sz w:val="20"/>
        </w:rPr>
      </w:pPr>
    </w:p>
    <w:p>
      <w:pPr>
        <w:pStyle w:val="5"/>
        <w:spacing w:before="1"/>
        <w:ind w:left="0"/>
        <w:rPr>
          <w:sz w:val="22"/>
        </w:rPr>
      </w:pPr>
    </w:p>
    <w:p>
      <w:pPr>
        <w:pStyle w:val="2"/>
        <w:numPr>
          <w:ilvl w:val="1"/>
          <w:numId w:val="1"/>
        </w:numPr>
        <w:tabs>
          <w:tab w:val="left" w:pos="725"/>
        </w:tabs>
        <w:ind w:left="724" w:hanging="604"/>
        <w:rPr>
          <w:sz w:val="27"/>
        </w:rPr>
      </w:pPr>
      <w:bookmarkStart w:id="1" w:name="1.2_注册登录腾讯会议"/>
      <w:bookmarkEnd w:id="1"/>
      <w:r>
        <w:t>注册登录腾讯会议</w:t>
      </w:r>
      <w:r>
        <w:rPr>
          <w:w w:val="99"/>
          <w:sz w:val="27"/>
        </w:rPr>
        <w:t xml:space="preserve"> </w:t>
      </w:r>
    </w:p>
    <w:p>
      <w:pPr>
        <w:pStyle w:val="5"/>
        <w:spacing w:before="6"/>
        <w:ind w:left="0"/>
        <w:rPr>
          <w:b/>
          <w:sz w:val="46"/>
        </w:rPr>
      </w:pPr>
    </w:p>
    <w:p>
      <w:pPr>
        <w:ind w:left="120"/>
        <w:rPr>
          <w:rFonts w:ascii="等线 Light" w:eastAsia="等线 Light"/>
          <w:sz w:val="30"/>
        </w:rPr>
      </w:pPr>
      <w:bookmarkStart w:id="2" w:name="1、注册"/>
      <w:bookmarkEnd w:id="2"/>
      <w:r>
        <w:rPr>
          <w:rFonts w:ascii="Arial" w:eastAsia="Arial"/>
          <w:b/>
          <w:sz w:val="30"/>
        </w:rPr>
        <w:t>1</w:t>
      </w:r>
      <w:r>
        <w:rPr>
          <w:rFonts w:hint="eastAsia" w:ascii="等线 Light" w:eastAsia="等线 Light"/>
          <w:sz w:val="30"/>
        </w:rPr>
        <w:t>、注册</w:t>
      </w:r>
    </w:p>
    <w:p>
      <w:pPr>
        <w:pStyle w:val="23"/>
        <w:numPr>
          <w:ilvl w:val="2"/>
          <w:numId w:val="1"/>
        </w:numPr>
        <w:tabs>
          <w:tab w:val="left" w:pos="839"/>
          <w:tab w:val="left" w:pos="840"/>
        </w:tabs>
        <w:rPr>
          <w:sz w:val="24"/>
        </w:rPr>
      </w:pPr>
      <w:r>
        <w:rPr>
          <w:sz w:val="24"/>
        </w:rPr>
        <w:t>打开腾讯会议</w:t>
      </w:r>
    </w:p>
    <w:p>
      <w:pPr>
        <w:pStyle w:val="23"/>
        <w:numPr>
          <w:ilvl w:val="2"/>
          <w:numId w:val="1"/>
        </w:numPr>
        <w:tabs>
          <w:tab w:val="left" w:pos="839"/>
          <w:tab w:val="left" w:pos="840"/>
        </w:tabs>
        <w:spacing w:before="5"/>
        <w:rPr>
          <w:sz w:val="24"/>
          <w:lang w:eastAsia="zh-CN"/>
        </w:rPr>
      </w:pPr>
      <w:r>
        <w:rPr>
          <w:sz w:val="24"/>
          <w:lang w:eastAsia="zh-CN"/>
        </w:rPr>
        <w:t>点击</w:t>
      </w:r>
      <w:r>
        <w:rPr>
          <w:rFonts w:ascii="Arial" w:hAnsi="Arial" w:eastAsia="Arial"/>
          <w:sz w:val="24"/>
          <w:lang w:eastAsia="zh-CN"/>
        </w:rPr>
        <w:t>“</w:t>
      </w:r>
      <w:r>
        <w:rPr>
          <w:sz w:val="24"/>
          <w:lang w:eastAsia="zh-CN"/>
        </w:rPr>
        <w:t>注册</w:t>
      </w:r>
      <w:r>
        <w:rPr>
          <w:rFonts w:ascii="Arial" w:hAnsi="Arial" w:eastAsia="Arial"/>
          <w:sz w:val="24"/>
          <w:lang w:eastAsia="zh-CN"/>
        </w:rPr>
        <w:t>/</w:t>
      </w:r>
      <w:r>
        <w:rPr>
          <w:sz w:val="24"/>
          <w:lang w:eastAsia="zh-CN"/>
        </w:rPr>
        <w:t>登录</w:t>
      </w:r>
      <w:r>
        <w:rPr>
          <w:rFonts w:ascii="Arial" w:hAnsi="Arial" w:eastAsia="Arial"/>
          <w:sz w:val="24"/>
          <w:lang w:eastAsia="zh-CN"/>
        </w:rPr>
        <w:t>”</w:t>
      </w:r>
      <w:r>
        <w:rPr>
          <w:sz w:val="24"/>
          <w:lang w:eastAsia="zh-CN"/>
        </w:rPr>
        <w:t>按钮，进入帐号密码登录页面</w:t>
      </w:r>
    </w:p>
    <w:p>
      <w:pPr>
        <w:pStyle w:val="23"/>
        <w:numPr>
          <w:ilvl w:val="2"/>
          <w:numId w:val="1"/>
        </w:numPr>
        <w:tabs>
          <w:tab w:val="left" w:pos="839"/>
          <w:tab w:val="left" w:pos="840"/>
        </w:tabs>
        <w:spacing w:before="4"/>
        <w:rPr>
          <w:sz w:val="24"/>
          <w:lang w:eastAsia="zh-CN"/>
        </w:rPr>
      </w:pPr>
      <w:r>
        <w:rPr>
          <w:sz w:val="24"/>
          <w:lang w:eastAsia="zh-CN"/>
        </w:rPr>
        <w:t>点击</w:t>
      </w:r>
      <w:r>
        <w:rPr>
          <w:rFonts w:ascii="Arial" w:hAnsi="Arial" w:eastAsia="Arial"/>
          <w:sz w:val="24"/>
          <w:lang w:eastAsia="zh-CN"/>
        </w:rPr>
        <w:t>“</w:t>
      </w:r>
      <w:r>
        <w:rPr>
          <w:sz w:val="24"/>
          <w:lang w:eastAsia="zh-CN"/>
        </w:rPr>
        <w:t>新用户注册</w:t>
      </w:r>
      <w:r>
        <w:rPr>
          <w:rFonts w:ascii="Arial" w:hAnsi="Arial" w:eastAsia="Arial"/>
          <w:sz w:val="24"/>
          <w:lang w:eastAsia="zh-CN"/>
        </w:rPr>
        <w:t>”</w:t>
      </w:r>
      <w:r>
        <w:rPr>
          <w:sz w:val="24"/>
          <w:lang w:eastAsia="zh-CN"/>
        </w:rPr>
        <w:t>进入注册页</w:t>
      </w:r>
    </w:p>
    <w:p>
      <w:pPr>
        <w:pStyle w:val="23"/>
        <w:numPr>
          <w:ilvl w:val="2"/>
          <w:numId w:val="1"/>
        </w:numPr>
        <w:tabs>
          <w:tab w:val="left" w:pos="839"/>
          <w:tab w:val="left" w:pos="840"/>
        </w:tabs>
        <w:spacing w:before="5"/>
        <w:rPr>
          <w:sz w:val="24"/>
          <w:lang w:eastAsia="zh-CN"/>
        </w:rPr>
      </w:pPr>
      <w:r>
        <w:rPr>
          <w:sz w:val="24"/>
          <w:lang w:eastAsia="zh-CN"/>
        </w:rPr>
        <w:t>根据要求填写手机号并填写验证码</w:t>
      </w:r>
    </w:p>
    <w:p>
      <w:pPr>
        <w:pStyle w:val="23"/>
        <w:numPr>
          <w:ilvl w:val="2"/>
          <w:numId w:val="1"/>
        </w:numPr>
        <w:tabs>
          <w:tab w:val="left" w:pos="839"/>
          <w:tab w:val="left" w:pos="840"/>
        </w:tabs>
        <w:spacing w:before="4"/>
        <w:rPr>
          <w:sz w:val="24"/>
        </w:rPr>
      </w:pPr>
      <w:r>
        <w:rPr>
          <w:sz w:val="24"/>
        </w:rPr>
        <w:t>完成注册</w:t>
      </w:r>
    </w:p>
    <w:p>
      <w:pPr>
        <w:pStyle w:val="5"/>
        <w:spacing w:before="96"/>
        <w:ind w:left="120"/>
      </w:pPr>
      <w:r>
        <w:drawing>
          <wp:inline distT="0" distB="0" distL="0" distR="0">
            <wp:extent cx="5273675" cy="2653030"/>
            <wp:effectExtent l="0" t="0" r="0" b="0"/>
            <wp:docPr id="7" name="image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jpeg"/>
                    <pic:cNvPicPr>
                      <a:picLocks noChangeAspect="1"/>
                    </pic:cNvPicPr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74309" cy="26536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</w:p>
    <w:p>
      <w:pPr>
        <w:sectPr>
          <w:pgSz w:w="11910" w:h="16840"/>
          <w:pgMar w:top="1520" w:right="1560" w:bottom="280" w:left="1680" w:header="720" w:footer="720" w:gutter="0"/>
          <w:cols w:space="720" w:num="1"/>
        </w:sectPr>
      </w:pPr>
    </w:p>
    <w:p>
      <w:pPr>
        <w:spacing w:before="47"/>
        <w:ind w:left="120"/>
        <w:rPr>
          <w:rFonts w:ascii="等线 Light" w:eastAsia="等线 Light"/>
          <w:sz w:val="30"/>
        </w:rPr>
      </w:pPr>
      <w:bookmarkStart w:id="3" w:name="2、登录"/>
      <w:bookmarkEnd w:id="3"/>
      <w:r>
        <w:rPr>
          <w:rFonts w:ascii="Arial" w:eastAsia="Arial"/>
          <w:b/>
          <w:sz w:val="30"/>
        </w:rPr>
        <w:t>2</w:t>
      </w:r>
      <w:r>
        <w:rPr>
          <w:rFonts w:hint="eastAsia" w:ascii="等线 Light" w:eastAsia="等线 Light"/>
          <w:sz w:val="30"/>
        </w:rPr>
        <w:t>、登录</w:t>
      </w:r>
    </w:p>
    <w:p>
      <w:pPr>
        <w:pStyle w:val="23"/>
        <w:numPr>
          <w:ilvl w:val="2"/>
          <w:numId w:val="1"/>
        </w:numPr>
        <w:tabs>
          <w:tab w:val="left" w:pos="839"/>
          <w:tab w:val="left" w:pos="840"/>
        </w:tabs>
        <w:spacing w:line="242" w:lineRule="auto"/>
        <w:ind w:right="398"/>
        <w:rPr>
          <w:sz w:val="24"/>
          <w:lang w:eastAsia="zh-CN"/>
        </w:rPr>
      </w:pPr>
      <w:r>
        <w:rPr>
          <w:sz w:val="24"/>
          <w:lang w:eastAsia="zh-CN"/>
        </w:rPr>
        <w:t>帐号密码登录（主页点击</w:t>
      </w:r>
      <w:r>
        <w:rPr>
          <w:rFonts w:ascii="Arial" w:hAnsi="Arial" w:eastAsia="Arial"/>
          <w:sz w:val="24"/>
          <w:lang w:eastAsia="zh-CN"/>
        </w:rPr>
        <w:t>”</w:t>
      </w:r>
      <w:r>
        <w:rPr>
          <w:sz w:val="24"/>
          <w:lang w:eastAsia="zh-CN"/>
        </w:rPr>
        <w:t>注册</w:t>
      </w:r>
      <w:r>
        <w:rPr>
          <w:rFonts w:ascii="Arial" w:hAnsi="Arial" w:eastAsia="Arial"/>
          <w:sz w:val="24"/>
          <w:lang w:eastAsia="zh-CN"/>
        </w:rPr>
        <w:t>/</w:t>
      </w:r>
      <w:r>
        <w:rPr>
          <w:sz w:val="24"/>
          <w:lang w:eastAsia="zh-CN"/>
        </w:rPr>
        <w:t>登录</w:t>
      </w:r>
      <w:r>
        <w:rPr>
          <w:rFonts w:ascii="Arial" w:hAnsi="Arial" w:eastAsia="Arial"/>
          <w:sz w:val="24"/>
          <w:lang w:eastAsia="zh-CN"/>
        </w:rPr>
        <w:t>“</w:t>
      </w:r>
      <w:r>
        <w:rPr>
          <w:sz w:val="24"/>
          <w:lang w:eastAsia="zh-CN"/>
        </w:rPr>
        <w:t>按钮进入），</w:t>
      </w:r>
      <w:r>
        <w:rPr>
          <w:spacing w:val="-2"/>
          <w:sz w:val="24"/>
          <w:lang w:eastAsia="zh-CN"/>
        </w:rPr>
        <w:t>如已完成注册，可使</w:t>
      </w:r>
      <w:r>
        <w:rPr>
          <w:sz w:val="24"/>
          <w:lang w:eastAsia="zh-CN"/>
        </w:rPr>
        <w:t>用帐号密码登录；</w:t>
      </w:r>
    </w:p>
    <w:p>
      <w:pPr>
        <w:pStyle w:val="23"/>
        <w:numPr>
          <w:ilvl w:val="2"/>
          <w:numId w:val="1"/>
        </w:numPr>
        <w:tabs>
          <w:tab w:val="left" w:pos="839"/>
          <w:tab w:val="left" w:pos="840"/>
        </w:tabs>
        <w:spacing w:before="3"/>
        <w:rPr>
          <w:sz w:val="24"/>
          <w:lang w:eastAsia="zh-CN"/>
        </w:rPr>
      </w:pPr>
      <w:r>
        <w:rPr>
          <w:sz w:val="24"/>
          <w:lang w:eastAsia="zh-CN"/>
        </w:rPr>
        <w:t>验证码登录（主页点击</w:t>
      </w:r>
      <w:r>
        <w:rPr>
          <w:rFonts w:ascii="Arial" w:hAnsi="Arial" w:eastAsia="Arial"/>
          <w:sz w:val="24"/>
          <w:lang w:eastAsia="zh-CN"/>
        </w:rPr>
        <w:t>”</w:t>
      </w:r>
      <w:r>
        <w:rPr>
          <w:sz w:val="24"/>
          <w:lang w:eastAsia="zh-CN"/>
        </w:rPr>
        <w:t>注册</w:t>
      </w:r>
      <w:r>
        <w:rPr>
          <w:rFonts w:ascii="Arial" w:hAnsi="Arial" w:eastAsia="Arial"/>
          <w:sz w:val="24"/>
          <w:lang w:eastAsia="zh-CN"/>
        </w:rPr>
        <w:t>/</w:t>
      </w:r>
      <w:r>
        <w:rPr>
          <w:sz w:val="24"/>
          <w:lang w:eastAsia="zh-CN"/>
        </w:rPr>
        <w:t>登录</w:t>
      </w:r>
      <w:r>
        <w:rPr>
          <w:rFonts w:ascii="Arial" w:hAnsi="Arial" w:eastAsia="Arial"/>
          <w:sz w:val="24"/>
          <w:lang w:eastAsia="zh-CN"/>
        </w:rPr>
        <w:t>“</w:t>
      </w:r>
      <w:r>
        <w:rPr>
          <w:sz w:val="24"/>
          <w:lang w:eastAsia="zh-CN"/>
        </w:rPr>
        <w:t>按钮</w:t>
      </w:r>
      <w:r>
        <w:rPr>
          <w:rFonts w:ascii="Arial" w:hAnsi="Arial" w:eastAsia="Arial"/>
          <w:spacing w:val="-161"/>
          <w:sz w:val="24"/>
          <w:lang w:eastAsia="zh-CN"/>
        </w:rPr>
        <w:t>→</w:t>
      </w:r>
      <w:r>
        <w:rPr>
          <w:sz w:val="24"/>
          <w:lang w:eastAsia="zh-CN"/>
        </w:rPr>
        <w:t>选择验证码登录）</w:t>
      </w:r>
    </w:p>
    <w:p>
      <w:pPr>
        <w:pStyle w:val="23"/>
        <w:numPr>
          <w:ilvl w:val="2"/>
          <w:numId w:val="1"/>
        </w:numPr>
        <w:tabs>
          <w:tab w:val="left" w:pos="839"/>
          <w:tab w:val="left" w:pos="840"/>
        </w:tabs>
        <w:spacing w:before="4" w:line="242" w:lineRule="auto"/>
        <w:ind w:right="463"/>
        <w:rPr>
          <w:sz w:val="24"/>
          <w:lang w:eastAsia="zh-CN"/>
        </w:rPr>
      </w:pPr>
      <w:r>
        <w:drawing>
          <wp:anchor distT="0" distB="0" distL="0" distR="0" simplePos="0" relativeHeight="251662336" behindDoc="0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457200</wp:posOffset>
            </wp:positionV>
            <wp:extent cx="5258435" cy="2645410"/>
            <wp:effectExtent l="0" t="0" r="0" b="0"/>
            <wp:wrapTopAndBottom/>
            <wp:docPr id="9" name="image5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5.jpeg"/>
                    <pic:cNvPicPr>
                      <a:picLocks noChangeAspect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8408" cy="26456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  <w:lang w:eastAsia="zh-CN"/>
        </w:rPr>
        <w:t>微信登录（登录页点击</w:t>
      </w:r>
      <w:r>
        <w:rPr>
          <w:rFonts w:ascii="Arial" w:hAnsi="Arial" w:eastAsia="Arial"/>
          <w:sz w:val="24"/>
          <w:lang w:eastAsia="zh-CN"/>
        </w:rPr>
        <w:t>”</w:t>
      </w:r>
      <w:r>
        <w:rPr>
          <w:sz w:val="24"/>
          <w:lang w:eastAsia="zh-CN"/>
        </w:rPr>
        <w:t>微信</w:t>
      </w:r>
      <w:r>
        <w:rPr>
          <w:rFonts w:ascii="Arial" w:hAnsi="Arial" w:eastAsia="Arial"/>
          <w:sz w:val="24"/>
          <w:lang w:eastAsia="zh-CN"/>
        </w:rPr>
        <w:t>“</w:t>
      </w:r>
      <w:r>
        <w:rPr>
          <w:sz w:val="24"/>
          <w:lang w:eastAsia="zh-CN"/>
        </w:rPr>
        <w:t>），</w:t>
      </w:r>
      <w:r>
        <w:rPr>
          <w:spacing w:val="-1"/>
          <w:sz w:val="24"/>
          <w:lang w:eastAsia="zh-CN"/>
        </w:rPr>
        <w:t>首次使用需绑定手机号，并获取微信</w:t>
      </w:r>
      <w:r>
        <w:rPr>
          <w:sz w:val="24"/>
          <w:lang w:eastAsia="zh-CN"/>
        </w:rPr>
        <w:t>头像和微信昵称；</w:t>
      </w:r>
    </w:p>
    <w:p>
      <w:pPr>
        <w:pStyle w:val="5"/>
        <w:spacing w:before="7"/>
        <w:ind w:left="0"/>
        <w:rPr>
          <w:sz w:val="30"/>
          <w:lang w:eastAsia="zh-CN"/>
        </w:rPr>
      </w:pPr>
    </w:p>
    <w:p>
      <w:pPr>
        <w:pStyle w:val="5"/>
        <w:ind w:left="0"/>
        <w:rPr>
          <w:lang w:eastAsia="zh-CN"/>
        </w:rPr>
      </w:pPr>
    </w:p>
    <w:p>
      <w:pPr>
        <w:pStyle w:val="5"/>
        <w:spacing w:before="7"/>
        <w:ind w:left="0"/>
        <w:rPr>
          <w:sz w:val="21"/>
          <w:lang w:eastAsia="zh-CN"/>
        </w:rPr>
      </w:pPr>
    </w:p>
    <w:p>
      <w:pPr>
        <w:pStyle w:val="2"/>
        <w:numPr>
          <w:ilvl w:val="1"/>
          <w:numId w:val="2"/>
        </w:numPr>
        <w:tabs>
          <w:tab w:val="left" w:pos="725"/>
        </w:tabs>
        <w:spacing w:before="0"/>
        <w:ind w:hanging="604"/>
        <w:rPr>
          <w:sz w:val="27"/>
        </w:rPr>
      </w:pPr>
      <w:bookmarkStart w:id="4" w:name="2.1_如何加入会议？"/>
      <w:bookmarkEnd w:id="4"/>
      <w:r>
        <w:t>如何加入会议？</w:t>
      </w:r>
      <w:r>
        <w:rPr>
          <w:w w:val="99"/>
          <w:sz w:val="27"/>
        </w:rPr>
        <w:t xml:space="preserve"> </w:t>
      </w:r>
    </w:p>
    <w:p>
      <w:pPr>
        <w:pStyle w:val="5"/>
        <w:spacing w:before="6"/>
        <w:ind w:left="0"/>
        <w:rPr>
          <w:b/>
          <w:sz w:val="46"/>
        </w:rPr>
      </w:pPr>
    </w:p>
    <w:p>
      <w:pPr>
        <w:pStyle w:val="3"/>
      </w:pPr>
      <w:bookmarkStart w:id="5" w:name="1、通过链接加入会议"/>
      <w:bookmarkEnd w:id="5"/>
      <w:r>
        <w:rPr>
          <w:rFonts w:ascii="Arial" w:eastAsia="Arial"/>
          <w:b/>
        </w:rPr>
        <w:t>1</w:t>
      </w:r>
      <w:r>
        <w:t>、通过链接加入会议</w:t>
      </w:r>
    </w:p>
    <w:p>
      <w:pPr>
        <w:pStyle w:val="23"/>
        <w:numPr>
          <w:ilvl w:val="2"/>
          <w:numId w:val="2"/>
        </w:numPr>
        <w:tabs>
          <w:tab w:val="left" w:pos="840"/>
        </w:tabs>
        <w:spacing w:line="242" w:lineRule="auto"/>
        <w:ind w:right="384"/>
        <w:jc w:val="both"/>
        <w:rPr>
          <w:sz w:val="24"/>
          <w:lang w:eastAsia="zh-CN"/>
        </w:rPr>
      </w:pPr>
      <w:r>
        <w:drawing>
          <wp:anchor distT="0" distB="0" distL="0" distR="0" simplePos="0" relativeHeight="251659264" behindDoc="0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560705</wp:posOffset>
            </wp:positionV>
            <wp:extent cx="5258435" cy="2645410"/>
            <wp:effectExtent l="0" t="0" r="0" b="0"/>
            <wp:wrapTopAndBottom/>
            <wp:docPr id="15" name="image8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8.jpe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8411" cy="26456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"/>
          <w:sz w:val="24"/>
          <w:lang w:eastAsia="zh-CN"/>
        </w:rPr>
        <w:t>如果您本地已安装腾讯会议，当您收到的邀请信息为链接形式，则可以</w:t>
      </w:r>
      <w:r>
        <w:rPr>
          <w:sz w:val="24"/>
          <w:lang w:eastAsia="zh-CN"/>
        </w:rPr>
        <w:t>点击邀请链接，验证身份后即可直接进入会议；</w:t>
      </w:r>
    </w:p>
    <w:p>
      <w:pPr>
        <w:pStyle w:val="23"/>
        <w:numPr>
          <w:ilvl w:val="2"/>
          <w:numId w:val="2"/>
        </w:numPr>
        <w:tabs>
          <w:tab w:val="left" w:pos="840"/>
        </w:tabs>
        <w:spacing w:before="81" w:line="242" w:lineRule="auto"/>
        <w:ind w:right="384"/>
        <w:jc w:val="both"/>
        <w:rPr>
          <w:sz w:val="24"/>
          <w:lang w:eastAsia="zh-CN"/>
        </w:rPr>
      </w:pPr>
      <w:r>
        <w:rPr>
          <w:spacing w:val="-1"/>
          <w:sz w:val="24"/>
          <w:lang w:eastAsia="zh-CN"/>
        </w:rPr>
        <w:t>点击链接进入会议详情页面后，如果会议创建者创建的会议类型为预定</w:t>
      </w:r>
      <w:r>
        <w:rPr>
          <w:sz w:val="24"/>
          <w:lang w:eastAsia="zh-CN"/>
        </w:rPr>
        <w:t>会议，则下方会显示</w:t>
      </w:r>
      <w:r>
        <w:rPr>
          <w:rFonts w:ascii="Arial" w:hAnsi="Arial" w:eastAsia="Arial"/>
          <w:sz w:val="24"/>
          <w:lang w:eastAsia="zh-CN"/>
        </w:rPr>
        <w:t>"</w:t>
      </w:r>
      <w:r>
        <w:rPr>
          <w:sz w:val="24"/>
          <w:lang w:eastAsia="zh-CN"/>
        </w:rPr>
        <w:t>添加到我的会议</w:t>
      </w:r>
      <w:r>
        <w:rPr>
          <w:rFonts w:ascii="Arial" w:hAnsi="Arial" w:eastAsia="Arial"/>
          <w:sz w:val="24"/>
          <w:lang w:eastAsia="zh-CN"/>
        </w:rPr>
        <w:t>"</w:t>
      </w:r>
      <w:r>
        <w:rPr>
          <w:sz w:val="24"/>
          <w:lang w:eastAsia="zh-CN"/>
        </w:rPr>
        <w:t>，您可以点击，将这个会议添加到您的会议列表，防止您后续入会时忘记会议号；</w:t>
      </w:r>
    </w:p>
    <w:p>
      <w:pPr>
        <w:spacing w:line="242" w:lineRule="auto"/>
        <w:rPr>
          <w:sz w:val="24"/>
        </w:rPr>
        <w:sectPr>
          <w:pgSz w:w="11910" w:h="16840"/>
          <w:pgMar w:top="1380" w:right="1560" w:bottom="280" w:left="1680" w:header="720" w:footer="720" w:gutter="0"/>
          <w:cols w:space="720" w:num="1"/>
        </w:sectPr>
      </w:pPr>
    </w:p>
    <w:p>
      <w:pPr>
        <w:pStyle w:val="3"/>
        <w:spacing w:before="47"/>
      </w:pPr>
      <w:bookmarkStart w:id="6" w:name="2、通过会议号加入会议"/>
      <w:bookmarkEnd w:id="6"/>
      <w:r>
        <w:rPr>
          <w:rFonts w:ascii="Arial" w:eastAsia="Arial"/>
          <w:b/>
        </w:rPr>
        <w:t>2</w:t>
      </w:r>
      <w:r>
        <w:t>、通过会议号加入会议</w:t>
      </w:r>
    </w:p>
    <w:p>
      <w:pPr>
        <w:pStyle w:val="23"/>
        <w:numPr>
          <w:ilvl w:val="2"/>
          <w:numId w:val="2"/>
        </w:numPr>
        <w:tabs>
          <w:tab w:val="left" w:pos="839"/>
          <w:tab w:val="left" w:pos="840"/>
        </w:tabs>
        <w:spacing w:line="242" w:lineRule="auto"/>
        <w:ind w:right="384"/>
        <w:rPr>
          <w:sz w:val="24"/>
          <w:lang w:eastAsia="zh-CN"/>
        </w:rPr>
      </w:pPr>
      <w:r>
        <w:drawing>
          <wp:anchor distT="0" distB="0" distL="0" distR="0" simplePos="0" relativeHeight="251660288" behindDoc="0" locked="0" layoutInCell="1" allowOverlap="1">
            <wp:simplePos x="0" y="0"/>
            <wp:positionH relativeFrom="page">
              <wp:posOffset>1143000</wp:posOffset>
            </wp:positionH>
            <wp:positionV relativeFrom="paragraph">
              <wp:posOffset>759460</wp:posOffset>
            </wp:positionV>
            <wp:extent cx="5258435" cy="2645410"/>
            <wp:effectExtent l="0" t="0" r="0" b="0"/>
            <wp:wrapTopAndBottom/>
            <wp:docPr id="17" name="image9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9.jpeg"/>
                    <pic:cNvPicPr>
                      <a:picLocks noChangeAspect="1"/>
                    </pic:cNvPicPr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58432" cy="264566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4"/>
          <w:lang w:eastAsia="zh-CN"/>
        </w:rPr>
        <w:t>打开腾讯会议，在腾讯会议主面板，选择</w:t>
      </w:r>
      <w:r>
        <w:rPr>
          <w:rFonts w:ascii="Arial" w:hAnsi="Arial" w:eastAsia="Arial"/>
          <w:sz w:val="24"/>
          <w:lang w:eastAsia="zh-CN"/>
        </w:rPr>
        <w:t>”</w:t>
      </w:r>
      <w:r>
        <w:rPr>
          <w:sz w:val="24"/>
          <w:lang w:eastAsia="zh-CN"/>
        </w:rPr>
        <w:t>加入会议</w:t>
      </w:r>
      <w:r>
        <w:rPr>
          <w:rFonts w:ascii="Arial" w:hAnsi="Arial" w:eastAsia="Arial"/>
          <w:sz w:val="24"/>
          <w:lang w:eastAsia="zh-CN"/>
        </w:rPr>
        <w:t>“</w:t>
      </w:r>
      <w:r>
        <w:rPr>
          <w:sz w:val="24"/>
          <w:lang w:eastAsia="zh-CN"/>
        </w:rPr>
        <w:t>，输入会议号，以及您希望在会议中显示的名字（默认使用您个人资料页的昵称），</w:t>
      </w:r>
      <w:r>
        <w:rPr>
          <w:spacing w:val="-9"/>
          <w:sz w:val="24"/>
          <w:lang w:eastAsia="zh-CN"/>
        </w:rPr>
        <w:t>并勾</w:t>
      </w:r>
      <w:r>
        <w:rPr>
          <w:sz w:val="24"/>
          <w:lang w:eastAsia="zh-CN"/>
        </w:rPr>
        <w:t>选相应的入会前设置项，点击</w:t>
      </w:r>
      <w:r>
        <w:rPr>
          <w:rFonts w:ascii="Arial" w:hAnsi="Arial" w:eastAsia="Arial"/>
          <w:sz w:val="24"/>
          <w:lang w:eastAsia="zh-CN"/>
        </w:rPr>
        <w:t>”</w:t>
      </w:r>
      <w:r>
        <w:rPr>
          <w:sz w:val="24"/>
          <w:lang w:eastAsia="zh-CN"/>
        </w:rPr>
        <w:t>加入会议</w:t>
      </w:r>
      <w:r>
        <w:rPr>
          <w:rFonts w:ascii="Arial" w:hAnsi="Arial" w:eastAsia="Arial"/>
          <w:sz w:val="24"/>
          <w:lang w:eastAsia="zh-CN"/>
        </w:rPr>
        <w:t>“</w:t>
      </w:r>
      <w:r>
        <w:rPr>
          <w:sz w:val="24"/>
          <w:lang w:eastAsia="zh-CN"/>
        </w:rPr>
        <w:t>即可成功入会；</w:t>
      </w:r>
    </w:p>
    <w:p>
      <w:pPr>
        <w:pStyle w:val="23"/>
        <w:numPr>
          <w:ilvl w:val="2"/>
          <w:numId w:val="2"/>
        </w:numPr>
        <w:tabs>
          <w:tab w:val="left" w:pos="839"/>
          <w:tab w:val="left" w:pos="840"/>
        </w:tabs>
        <w:spacing w:before="79"/>
        <w:rPr>
          <w:sz w:val="24"/>
          <w:lang w:eastAsia="zh-CN"/>
        </w:rPr>
      </w:pPr>
      <w:r>
        <w:rPr>
          <w:sz w:val="24"/>
          <w:lang w:eastAsia="zh-CN"/>
        </w:rPr>
        <w:t>入会开启麦克风：打开后，您加入会议的同时，会为您打开麦克风；</w:t>
      </w:r>
    </w:p>
    <w:p>
      <w:pPr>
        <w:pStyle w:val="23"/>
        <w:numPr>
          <w:ilvl w:val="2"/>
          <w:numId w:val="2"/>
        </w:numPr>
        <w:tabs>
          <w:tab w:val="left" w:pos="839"/>
          <w:tab w:val="left" w:pos="840"/>
        </w:tabs>
        <w:spacing w:before="5"/>
        <w:rPr>
          <w:sz w:val="24"/>
          <w:lang w:eastAsia="zh-CN"/>
        </w:rPr>
      </w:pPr>
      <w:r>
        <w:rPr>
          <w:sz w:val="24"/>
          <w:lang w:eastAsia="zh-CN"/>
        </w:rPr>
        <w:t>入会开启扬声器：打开后，您加入会议的同时，会为您打开扬声器；</w:t>
      </w:r>
    </w:p>
    <w:p>
      <w:pPr>
        <w:pStyle w:val="23"/>
        <w:numPr>
          <w:ilvl w:val="2"/>
          <w:numId w:val="2"/>
        </w:numPr>
        <w:tabs>
          <w:tab w:val="left" w:pos="839"/>
          <w:tab w:val="left" w:pos="840"/>
        </w:tabs>
        <w:spacing w:before="4"/>
        <w:rPr>
          <w:sz w:val="24"/>
          <w:lang w:eastAsia="zh-CN"/>
        </w:rPr>
      </w:pPr>
      <w:r>
        <w:rPr>
          <w:sz w:val="24"/>
          <w:lang w:eastAsia="zh-CN"/>
        </w:rPr>
        <w:t>入会开启摄像头：打开后，您加入会议的同时，会为您打开摄像头；</w:t>
      </w:r>
    </w:p>
    <w:p>
      <w:pPr>
        <w:pStyle w:val="5"/>
        <w:ind w:left="0"/>
        <w:rPr>
          <w:lang w:eastAsia="zh-CN"/>
        </w:rPr>
      </w:pPr>
    </w:p>
    <w:p>
      <w:pPr>
        <w:ind w:firstLine="560" w:firstLineChars="200"/>
        <w:jc w:val="left"/>
        <w:rPr>
          <w:rFonts w:hint="eastAsia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09C6473"/>
    <w:multiLevelType w:val="multilevel"/>
    <w:tmpl w:val="409C6473"/>
    <w:lvl w:ilvl="0" w:tentative="0">
      <w:start w:val="2"/>
      <w:numFmt w:val="decimal"/>
      <w:lvlText w:val="%1"/>
      <w:lvlJc w:val="left"/>
      <w:pPr>
        <w:ind w:left="724" w:hanging="605"/>
        <w:jc w:val="left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724" w:hanging="605"/>
        <w:jc w:val="left"/>
      </w:pPr>
      <w:rPr>
        <w:rFonts w:hint="default" w:ascii="Arial" w:hAnsi="Arial" w:eastAsia="Arial" w:cs="Arial"/>
        <w:b/>
        <w:bCs/>
        <w:spacing w:val="-1"/>
        <w:w w:val="99"/>
        <w:sz w:val="32"/>
        <w:szCs w:val="32"/>
      </w:rPr>
    </w:lvl>
    <w:lvl w:ilvl="2" w:tentative="0">
      <w:start w:val="0"/>
      <w:numFmt w:val="bullet"/>
      <w:lvlText w:val=""/>
      <w:lvlJc w:val="left"/>
      <w:pPr>
        <w:ind w:left="840" w:hanging="360"/>
      </w:pPr>
      <w:rPr>
        <w:rFonts w:hint="default" w:ascii="Symbol" w:hAnsi="Symbol" w:eastAsia="Symbol" w:cs="Symbol"/>
        <w:w w:val="99"/>
        <w:sz w:val="20"/>
        <w:szCs w:val="20"/>
      </w:rPr>
    </w:lvl>
    <w:lvl w:ilvl="3" w:tentative="0">
      <w:start w:val="0"/>
      <w:numFmt w:val="bullet"/>
      <w:lvlText w:val="•"/>
      <w:lvlJc w:val="left"/>
      <w:pPr>
        <w:ind w:left="2579" w:hanging="36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448" w:hanging="36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318" w:hanging="36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188" w:hanging="36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057" w:hanging="36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6927" w:hanging="360"/>
      </w:pPr>
      <w:rPr>
        <w:rFonts w:hint="default"/>
      </w:rPr>
    </w:lvl>
  </w:abstractNum>
  <w:abstractNum w:abstractNumId="1">
    <w:nsid w:val="76A7264F"/>
    <w:multiLevelType w:val="multilevel"/>
    <w:tmpl w:val="76A7264F"/>
    <w:lvl w:ilvl="0" w:tentative="0">
      <w:start w:val="1"/>
      <w:numFmt w:val="decimal"/>
      <w:lvlText w:val="%1"/>
      <w:lvlJc w:val="left"/>
      <w:pPr>
        <w:ind w:left="840" w:hanging="720"/>
        <w:jc w:val="left"/>
      </w:pPr>
      <w:rPr>
        <w:rFonts w:hint="default"/>
      </w:rPr>
    </w:lvl>
    <w:lvl w:ilvl="1" w:tentative="0">
      <w:start w:val="1"/>
      <w:numFmt w:val="decimal"/>
      <w:lvlText w:val="%1.%2"/>
      <w:lvlJc w:val="left"/>
      <w:pPr>
        <w:ind w:left="840" w:hanging="720"/>
        <w:jc w:val="left"/>
      </w:pPr>
      <w:rPr>
        <w:rFonts w:hint="default" w:ascii="Arial" w:hAnsi="Arial" w:eastAsia="Arial" w:cs="Arial"/>
        <w:b/>
        <w:bCs/>
        <w:spacing w:val="-1"/>
        <w:w w:val="99"/>
        <w:sz w:val="32"/>
        <w:szCs w:val="32"/>
      </w:rPr>
    </w:lvl>
    <w:lvl w:ilvl="2" w:tentative="0">
      <w:start w:val="0"/>
      <w:numFmt w:val="bullet"/>
      <w:lvlText w:val=""/>
      <w:lvlJc w:val="left"/>
      <w:pPr>
        <w:ind w:left="840" w:hanging="360"/>
      </w:pPr>
      <w:rPr>
        <w:rFonts w:hint="default" w:ascii="Symbol" w:hAnsi="Symbol" w:eastAsia="Symbol" w:cs="Symbol"/>
        <w:w w:val="99"/>
        <w:sz w:val="20"/>
        <w:szCs w:val="20"/>
      </w:rPr>
    </w:lvl>
    <w:lvl w:ilvl="3" w:tentative="0">
      <w:start w:val="0"/>
      <w:numFmt w:val="bullet"/>
      <w:lvlText w:val="•"/>
      <w:lvlJc w:val="left"/>
      <w:pPr>
        <w:ind w:left="3187" w:hanging="36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970" w:hanging="36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753" w:hanging="36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535" w:hanging="36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318" w:hanging="36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101" w:hanging="3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Tg0MzkzODQ2NjEyY2E4N2IzNDI0ZTBjMTBmYmJjNWQifQ=="/>
  </w:docVars>
  <w:rsids>
    <w:rsidRoot w:val="00470367"/>
    <w:rsid w:val="0004563D"/>
    <w:rsid w:val="000A433A"/>
    <w:rsid w:val="000F3D5B"/>
    <w:rsid w:val="000F5B9E"/>
    <w:rsid w:val="00153C57"/>
    <w:rsid w:val="002C7D3C"/>
    <w:rsid w:val="003D59E7"/>
    <w:rsid w:val="00444FC2"/>
    <w:rsid w:val="00470367"/>
    <w:rsid w:val="00551018"/>
    <w:rsid w:val="005969E3"/>
    <w:rsid w:val="005B19DE"/>
    <w:rsid w:val="005D30BA"/>
    <w:rsid w:val="005E2AA8"/>
    <w:rsid w:val="0061581B"/>
    <w:rsid w:val="00646609"/>
    <w:rsid w:val="00791D02"/>
    <w:rsid w:val="007E20FD"/>
    <w:rsid w:val="0083406A"/>
    <w:rsid w:val="009A1A38"/>
    <w:rsid w:val="009E3AB0"/>
    <w:rsid w:val="00A45785"/>
    <w:rsid w:val="00AD3D79"/>
    <w:rsid w:val="00AF1EA9"/>
    <w:rsid w:val="00BA6231"/>
    <w:rsid w:val="00BC6B1A"/>
    <w:rsid w:val="00C11510"/>
    <w:rsid w:val="00C36C28"/>
    <w:rsid w:val="00C56868"/>
    <w:rsid w:val="00C62AA2"/>
    <w:rsid w:val="00CC4C9E"/>
    <w:rsid w:val="00D048B0"/>
    <w:rsid w:val="00D571D0"/>
    <w:rsid w:val="00D646B9"/>
    <w:rsid w:val="00D8447B"/>
    <w:rsid w:val="00DC2B7F"/>
    <w:rsid w:val="00DF0A8A"/>
    <w:rsid w:val="00E6194B"/>
    <w:rsid w:val="00EF22E4"/>
    <w:rsid w:val="00F62FAA"/>
    <w:rsid w:val="19664186"/>
    <w:rsid w:val="19A0398E"/>
    <w:rsid w:val="2C7C7449"/>
    <w:rsid w:val="315C6D68"/>
    <w:rsid w:val="675774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1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20"/>
    <w:qFormat/>
    <w:uiPriority w:val="9"/>
    <w:pPr>
      <w:autoSpaceDE w:val="0"/>
      <w:autoSpaceDN w:val="0"/>
      <w:spacing w:before="69"/>
      <w:ind w:left="724" w:hanging="604"/>
      <w:jc w:val="left"/>
      <w:outlineLvl w:val="0"/>
    </w:pPr>
    <w:rPr>
      <w:rFonts w:ascii="宋体" w:hAnsi="宋体" w:eastAsia="宋体" w:cs="宋体"/>
      <w:b/>
      <w:bCs/>
      <w:kern w:val="0"/>
      <w:sz w:val="32"/>
      <w:szCs w:val="32"/>
      <w:lang w:eastAsia="en-US"/>
    </w:rPr>
  </w:style>
  <w:style w:type="paragraph" w:styleId="3">
    <w:name w:val="heading 2"/>
    <w:basedOn w:val="1"/>
    <w:next w:val="1"/>
    <w:link w:val="21"/>
    <w:unhideWhenUsed/>
    <w:qFormat/>
    <w:uiPriority w:val="9"/>
    <w:pPr>
      <w:autoSpaceDE w:val="0"/>
      <w:autoSpaceDN w:val="0"/>
      <w:ind w:left="120"/>
      <w:jc w:val="left"/>
      <w:outlineLvl w:val="1"/>
    </w:pPr>
    <w:rPr>
      <w:rFonts w:ascii="等线 Light" w:hAnsi="等线 Light" w:eastAsia="等线 Light" w:cs="等线 Light"/>
      <w:kern w:val="0"/>
      <w:sz w:val="30"/>
      <w:szCs w:val="30"/>
      <w:lang w:eastAsia="en-US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17"/>
    <w:semiHidden/>
    <w:unhideWhenUsed/>
    <w:qFormat/>
    <w:uiPriority w:val="99"/>
    <w:pPr>
      <w:jc w:val="left"/>
    </w:pPr>
  </w:style>
  <w:style w:type="paragraph" w:styleId="5">
    <w:name w:val="Body Text"/>
    <w:basedOn w:val="1"/>
    <w:link w:val="22"/>
    <w:qFormat/>
    <w:uiPriority w:val="1"/>
    <w:pPr>
      <w:autoSpaceDE w:val="0"/>
      <w:autoSpaceDN w:val="0"/>
      <w:ind w:left="840"/>
      <w:jc w:val="left"/>
    </w:pPr>
    <w:rPr>
      <w:rFonts w:ascii="宋体" w:hAnsi="宋体" w:eastAsia="宋体" w:cs="宋体"/>
      <w:kern w:val="0"/>
      <w:sz w:val="24"/>
      <w:szCs w:val="24"/>
      <w:lang w:eastAsia="en-US"/>
    </w:rPr>
  </w:style>
  <w:style w:type="paragraph" w:styleId="6">
    <w:name w:val="Balloon Text"/>
    <w:basedOn w:val="1"/>
    <w:link w:val="19"/>
    <w:semiHidden/>
    <w:unhideWhenUsed/>
    <w:uiPriority w:val="99"/>
    <w:rPr>
      <w:sz w:val="18"/>
      <w:szCs w:val="18"/>
    </w:rPr>
  </w:style>
  <w:style w:type="paragraph" w:styleId="7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8">
    <w:name w:val="header"/>
    <w:basedOn w:val="1"/>
    <w:link w:val="15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9">
    <w:name w:val="annotation subject"/>
    <w:basedOn w:val="4"/>
    <w:next w:val="4"/>
    <w:link w:val="18"/>
    <w:semiHidden/>
    <w:unhideWhenUsed/>
    <w:uiPriority w:val="99"/>
    <w:rPr>
      <w:b/>
      <w:bCs/>
    </w:rPr>
  </w:style>
  <w:style w:type="table" w:styleId="11">
    <w:name w:val="Table Grid"/>
    <w:basedOn w:val="10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3">
    <w:name w:val="Hyperlink"/>
    <w:basedOn w:val="12"/>
    <w:unhideWhenUsed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4">
    <w:name w:val="annotation reference"/>
    <w:basedOn w:val="12"/>
    <w:semiHidden/>
    <w:unhideWhenUsed/>
    <w:qFormat/>
    <w:uiPriority w:val="99"/>
    <w:rPr>
      <w:sz w:val="21"/>
      <w:szCs w:val="21"/>
    </w:rPr>
  </w:style>
  <w:style w:type="character" w:customStyle="1" w:styleId="15">
    <w:name w:val="页眉 字符"/>
    <w:basedOn w:val="12"/>
    <w:link w:val="8"/>
    <w:uiPriority w:val="99"/>
    <w:rPr>
      <w:sz w:val="18"/>
      <w:szCs w:val="18"/>
    </w:rPr>
  </w:style>
  <w:style w:type="character" w:customStyle="1" w:styleId="16">
    <w:name w:val="页脚 字符"/>
    <w:basedOn w:val="12"/>
    <w:link w:val="7"/>
    <w:qFormat/>
    <w:uiPriority w:val="99"/>
    <w:rPr>
      <w:sz w:val="18"/>
      <w:szCs w:val="18"/>
    </w:rPr>
  </w:style>
  <w:style w:type="character" w:customStyle="1" w:styleId="17">
    <w:name w:val="批注文字 字符"/>
    <w:basedOn w:val="12"/>
    <w:link w:val="4"/>
    <w:semiHidden/>
    <w:qFormat/>
    <w:uiPriority w:val="99"/>
  </w:style>
  <w:style w:type="character" w:customStyle="1" w:styleId="18">
    <w:name w:val="批注主题 字符"/>
    <w:basedOn w:val="17"/>
    <w:link w:val="9"/>
    <w:semiHidden/>
    <w:uiPriority w:val="99"/>
    <w:rPr>
      <w:b/>
      <w:bCs/>
    </w:rPr>
  </w:style>
  <w:style w:type="character" w:customStyle="1" w:styleId="19">
    <w:name w:val="批注框文本 字符"/>
    <w:basedOn w:val="12"/>
    <w:link w:val="6"/>
    <w:semiHidden/>
    <w:uiPriority w:val="99"/>
    <w:rPr>
      <w:sz w:val="18"/>
      <w:szCs w:val="18"/>
    </w:rPr>
  </w:style>
  <w:style w:type="character" w:customStyle="1" w:styleId="20">
    <w:name w:val="标题 1 字符"/>
    <w:basedOn w:val="12"/>
    <w:link w:val="2"/>
    <w:uiPriority w:val="9"/>
    <w:rPr>
      <w:rFonts w:ascii="宋体" w:hAnsi="宋体" w:eastAsia="宋体" w:cs="宋体"/>
      <w:b/>
      <w:bCs/>
      <w:kern w:val="0"/>
      <w:sz w:val="32"/>
      <w:szCs w:val="32"/>
      <w:lang w:eastAsia="en-US"/>
    </w:rPr>
  </w:style>
  <w:style w:type="character" w:customStyle="1" w:styleId="21">
    <w:name w:val="标题 2 字符"/>
    <w:basedOn w:val="12"/>
    <w:link w:val="3"/>
    <w:uiPriority w:val="9"/>
    <w:rPr>
      <w:rFonts w:ascii="等线 Light" w:hAnsi="等线 Light" w:eastAsia="等线 Light" w:cs="等线 Light"/>
      <w:kern w:val="0"/>
      <w:sz w:val="30"/>
      <w:szCs w:val="30"/>
      <w:lang w:eastAsia="en-US"/>
    </w:rPr>
  </w:style>
  <w:style w:type="character" w:customStyle="1" w:styleId="22">
    <w:name w:val="正文文本 字符"/>
    <w:basedOn w:val="12"/>
    <w:link w:val="5"/>
    <w:uiPriority w:val="1"/>
    <w:rPr>
      <w:rFonts w:ascii="宋体" w:hAnsi="宋体" w:eastAsia="宋体" w:cs="宋体"/>
      <w:kern w:val="0"/>
      <w:sz w:val="24"/>
      <w:szCs w:val="24"/>
      <w:lang w:eastAsia="en-US"/>
    </w:rPr>
  </w:style>
  <w:style w:type="paragraph" w:styleId="23">
    <w:name w:val="List Paragraph"/>
    <w:basedOn w:val="1"/>
    <w:qFormat/>
    <w:uiPriority w:val="1"/>
    <w:pPr>
      <w:autoSpaceDE w:val="0"/>
      <w:autoSpaceDN w:val="0"/>
      <w:spacing w:before="168"/>
      <w:ind w:left="840" w:hanging="360"/>
      <w:jc w:val="left"/>
    </w:pPr>
    <w:rPr>
      <w:rFonts w:ascii="宋体" w:hAnsi="宋体" w:eastAsia="宋体" w:cs="宋体"/>
      <w:kern w:val="0"/>
      <w:sz w:val="2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7</Pages>
  <Words>1842</Words>
  <Characters>1977</Characters>
  <Lines>15</Lines>
  <Paragraphs>4</Paragraphs>
  <TotalTime>1</TotalTime>
  <ScaleCrop>false</ScaleCrop>
  <LinksUpToDate>false</LinksUpToDate>
  <CharactersWithSpaces>1993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2022-07-05T07:30:00Z</dcterms:created>
  <dc:creator>HP</dc:creator>
  <cp:lastModifiedBy>xlc811</cp:lastModifiedBy>
  <dcterms:modified xsi:type="dcterms:W3CDTF">2022-07-08T02:18:29Z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26495996A131474997BEC781E7DD8D8F</vt:lpwstr>
  </property>
</Properties>
</file>